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B7" w:rsidRDefault="000210B7" w:rsidP="00021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24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ТИКОРРУПЦИОННАЯ ДЕЯТЕЛЬНОСТЬ В МБ</w:t>
      </w:r>
      <w:r w:rsidRPr="00726424">
        <w:rPr>
          <w:rFonts w:ascii="Times New Roman" w:hAnsi="Times New Roman" w:cs="Times New Roman"/>
          <w:b/>
          <w:sz w:val="28"/>
          <w:szCs w:val="28"/>
        </w:rPr>
        <w:t>ОУ</w:t>
      </w:r>
    </w:p>
    <w:p w:rsidR="000210B7" w:rsidRPr="00FF054C" w:rsidRDefault="000210B7" w:rsidP="00021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школа-детский сад» п. Хасын</w:t>
      </w:r>
    </w:p>
    <w:p w:rsidR="000210B7" w:rsidRPr="00726424" w:rsidRDefault="000210B7" w:rsidP="000210B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424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264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 Нормативно-правовая база по антикоррупционному законодательству</w:t>
      </w:r>
    </w:p>
    <w:p w:rsidR="000210B7" w:rsidRPr="00726424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 - Федеральный закон от 25.12.2008 N 273-ФЗ (ст.7, п.п. 1,2 ст. 13.3) "О противодействии коррупции";</w:t>
      </w:r>
    </w:p>
    <w:p w:rsidR="000210B7" w:rsidRPr="00726424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424">
        <w:rPr>
          <w:rFonts w:ascii="Times New Roman" w:hAnsi="Times New Roman" w:cs="Times New Roman"/>
          <w:sz w:val="28"/>
          <w:szCs w:val="28"/>
        </w:rPr>
        <w:t>Указ Президента РФ от 08.07.2013 № 613 «Вопросы противодействия коррупции».</w:t>
      </w:r>
    </w:p>
    <w:p w:rsidR="000210B7" w:rsidRPr="00726424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- Федеральный закон от 29.12.2012 N 273-ФЗ (ред. от 23.07.2013) "Об образовании в Российской     Федерации";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- Федеральный закон от 05.04.2013 N 44-ФЗ (ред. от 04.06.2014) "О контрактной системе в сфере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услуг для обеспечения   </w:t>
      </w:r>
      <w:r w:rsidRPr="00726424">
        <w:rPr>
          <w:rFonts w:ascii="Times New Roman" w:hAnsi="Times New Roman" w:cs="Times New Roman"/>
          <w:sz w:val="28"/>
          <w:szCs w:val="28"/>
        </w:rPr>
        <w:t>государственных и муниципальных нужд";</w:t>
      </w:r>
    </w:p>
    <w:p w:rsidR="000210B7" w:rsidRPr="00726424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 Минтруда России от 25.12.2014г. №18-0/10В-8980 «О проведении федеральными государственными органами оценки коррупционных рисков»</w:t>
      </w:r>
    </w:p>
    <w:p w:rsidR="000210B7" w:rsidRPr="00726424" w:rsidRDefault="000210B7" w:rsidP="000210B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424">
        <w:rPr>
          <w:rFonts w:ascii="Times New Roman" w:hAnsi="Times New Roman" w:cs="Times New Roman"/>
          <w:b/>
          <w:color w:val="FF0000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  Приказы МБ</w:t>
      </w:r>
      <w:r w:rsidRPr="00726424">
        <w:rPr>
          <w:rFonts w:ascii="Times New Roman" w:hAnsi="Times New Roman" w:cs="Times New Roman"/>
          <w:b/>
          <w:color w:val="FF0000"/>
          <w:sz w:val="28"/>
          <w:szCs w:val="28"/>
        </w:rPr>
        <w:t>ОУ</w:t>
      </w:r>
    </w:p>
    <w:p w:rsidR="000210B7" w:rsidRPr="00726424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Приказ "Об организации антикоррупционной деятельности по утверждению локальных актов»;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"Об  утверждении Плана мероприятий по противодействию коррупции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Нш-д</w:t>
      </w:r>
      <w:proofErr w:type="spellEnd"/>
      <w:r>
        <w:rPr>
          <w:rFonts w:ascii="Times New Roman" w:hAnsi="Times New Roman" w:cs="Times New Roman"/>
          <w:sz w:val="28"/>
          <w:szCs w:val="28"/>
        </w:rPr>
        <w:t>/с» п. Хасын</w:t>
      </w:r>
      <w:r w:rsidRPr="00726424">
        <w:rPr>
          <w:rFonts w:ascii="Times New Roman" w:hAnsi="Times New Roman" w:cs="Times New Roman"/>
          <w:sz w:val="28"/>
          <w:szCs w:val="28"/>
        </w:rPr>
        <w:t xml:space="preserve">";             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 xml:space="preserve">  3. Приказ 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Pr="00726424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тикоррупционной  политике 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Нш-д</w:t>
      </w:r>
      <w:proofErr w:type="spellEnd"/>
      <w:r>
        <w:rPr>
          <w:rFonts w:ascii="Times New Roman" w:hAnsi="Times New Roman" w:cs="Times New Roman"/>
          <w:sz w:val="28"/>
          <w:szCs w:val="28"/>
        </w:rPr>
        <w:t>/с» п. Хасын»</w:t>
      </w:r>
      <w:r w:rsidRPr="00726424">
        <w:rPr>
          <w:rFonts w:ascii="Times New Roman" w:hAnsi="Times New Roman" w:cs="Times New Roman"/>
          <w:sz w:val="28"/>
          <w:szCs w:val="28"/>
        </w:rPr>
        <w:t>;</w:t>
      </w:r>
    </w:p>
    <w:p w:rsidR="000210B7" w:rsidRPr="00726424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Приказ «Об утверждении Оценки коррупционных рисков»</w:t>
      </w:r>
    </w:p>
    <w:p w:rsidR="000210B7" w:rsidRPr="00855F74" w:rsidRDefault="000210B7" w:rsidP="000210B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>III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 Положения</w:t>
      </w:r>
    </w:p>
    <w:p w:rsidR="000210B7" w:rsidRPr="00726424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«</w:t>
      </w:r>
      <w:r w:rsidRPr="00726424">
        <w:rPr>
          <w:rFonts w:ascii="Times New Roman" w:hAnsi="Times New Roman" w:cs="Times New Roman"/>
          <w:sz w:val="28"/>
          <w:szCs w:val="28"/>
        </w:rPr>
        <w:t xml:space="preserve">Об антикоррупционной политике </w:t>
      </w:r>
      <w:r>
        <w:rPr>
          <w:rFonts w:ascii="Times New Roman" w:hAnsi="Times New Roman" w:cs="Times New Roman"/>
          <w:sz w:val="28"/>
          <w:szCs w:val="28"/>
        </w:rPr>
        <w:t>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школа-детский сад» п. Хасын»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26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 в муниципальном бюджетном общеобразовательном учреждении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школа-детский сад» п. Хасын»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привлечению и расходованию благотворительных средств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работников по предупреждению и противодействию коррупции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 Об информировании работниками работодателя о случаях склонения их к совершению коррупционных нарушений»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«Об урегулировании конфликта интересов работников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Нш-д</w:t>
      </w:r>
      <w:proofErr w:type="spellEnd"/>
      <w:r>
        <w:rPr>
          <w:rFonts w:ascii="Times New Roman" w:hAnsi="Times New Roman" w:cs="Times New Roman"/>
          <w:sz w:val="28"/>
          <w:szCs w:val="28"/>
        </w:rPr>
        <w:t>/с» п. Хасын»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коррупционных рисков деятельности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Нш-д</w:t>
      </w:r>
      <w:proofErr w:type="spellEnd"/>
      <w:r>
        <w:rPr>
          <w:rFonts w:ascii="Times New Roman" w:hAnsi="Times New Roman" w:cs="Times New Roman"/>
          <w:sz w:val="28"/>
          <w:szCs w:val="28"/>
        </w:rPr>
        <w:t>/с» п. Хасын</w:t>
      </w:r>
    </w:p>
    <w:p w:rsidR="000210B7" w:rsidRDefault="009E49BF" w:rsidP="009E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 комиссии по урегулированию споров между участниками образовательных отношений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Нш-д</w:t>
      </w:r>
      <w:proofErr w:type="spellEnd"/>
      <w:r>
        <w:rPr>
          <w:rFonts w:ascii="Times New Roman" w:hAnsi="Times New Roman" w:cs="Times New Roman"/>
          <w:sz w:val="28"/>
          <w:szCs w:val="28"/>
        </w:rPr>
        <w:t>/с» п. Хасын</w:t>
      </w:r>
    </w:p>
    <w:p w:rsidR="000210B7" w:rsidRDefault="000210B7" w:rsidP="000210B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 План мероприятий </w:t>
      </w:r>
    </w:p>
    <w:p w:rsidR="000210B7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школа-детский сад»          п. Хасын</w:t>
      </w:r>
    </w:p>
    <w:p w:rsidR="000210B7" w:rsidRPr="00855F74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0B7" w:rsidRDefault="000210B7" w:rsidP="000210B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>Должностные</w:t>
      </w:r>
      <w:proofErr w:type="gramEnd"/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обязанности лица,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ответственного за реализацию 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нтикоррупционной политики  в  МБОУ</w:t>
      </w:r>
    </w:p>
    <w:p w:rsidR="000210B7" w:rsidRPr="00855F74" w:rsidRDefault="000210B7" w:rsidP="000210B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10B7" w:rsidRPr="00726424" w:rsidRDefault="000210B7" w:rsidP="00021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I.</w:t>
      </w:r>
      <w:r w:rsidRPr="00726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Кодекс  профессиональной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этики и служебного поведения педагогов МБОУ «Начальная школа-детский сад»  п. Хасын</w:t>
      </w:r>
    </w:p>
    <w:p w:rsidR="000210B7" w:rsidRDefault="000210B7" w:rsidP="000210B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10B7" w:rsidRDefault="000210B7" w:rsidP="000210B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II. </w:t>
      </w:r>
      <w:r w:rsidRPr="007F1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Нш-д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/с» п. Хасын</w:t>
      </w:r>
    </w:p>
    <w:p w:rsidR="000210B7" w:rsidRDefault="000210B7" w:rsidP="000210B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6AC6" w:rsidRDefault="008C6AC6"/>
    <w:sectPr w:rsidR="008C6AC6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B7"/>
    <w:rsid w:val="000210B7"/>
    <w:rsid w:val="000F130E"/>
    <w:rsid w:val="00201148"/>
    <w:rsid w:val="003335C4"/>
    <w:rsid w:val="00593B66"/>
    <w:rsid w:val="00865992"/>
    <w:rsid w:val="008C6AC6"/>
    <w:rsid w:val="009D5A3B"/>
    <w:rsid w:val="009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D5A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5A3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2017-03-21T00:40:00Z</dcterms:created>
  <dcterms:modified xsi:type="dcterms:W3CDTF">2017-03-21T03:53:00Z</dcterms:modified>
</cp:coreProperties>
</file>